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9833A9" w14:textId="411E01F6" w:rsidR="001F7F1E" w:rsidRPr="002E357E" w:rsidRDefault="00B95CC0" w:rsidP="001F7F1E">
      <w:pPr>
        <w:spacing w:before="400" w:after="120"/>
        <w:outlineLvl w:val="0"/>
        <w:rPr>
          <w:rFonts w:ascii="Arial" w:eastAsia="Times New Roman" w:hAnsi="Arial" w:cs="Arial"/>
          <w:b/>
          <w:bCs/>
          <w:kern w:val="36"/>
          <w:sz w:val="28"/>
          <w:szCs w:val="22"/>
        </w:rPr>
      </w:pPr>
      <w:r w:rsidRPr="002E357E">
        <w:rPr>
          <w:rFonts w:ascii="Arial" w:eastAsia="Times New Roman" w:hAnsi="Arial" w:cs="Arial"/>
          <w:b/>
          <w:color w:val="000000"/>
          <w:kern w:val="36"/>
          <w:sz w:val="28"/>
          <w:szCs w:val="22"/>
        </w:rPr>
        <w:t>S</w:t>
      </w:r>
      <w:r w:rsidR="002E357E" w:rsidRPr="002E357E">
        <w:rPr>
          <w:rFonts w:ascii="Arial" w:eastAsia="Times New Roman" w:hAnsi="Arial" w:cs="Arial"/>
          <w:b/>
          <w:color w:val="000000"/>
          <w:kern w:val="36"/>
          <w:sz w:val="28"/>
          <w:szCs w:val="22"/>
        </w:rPr>
        <w:t>upplementary</w:t>
      </w:r>
      <w:r w:rsidRPr="002E357E">
        <w:rPr>
          <w:rFonts w:ascii="Arial" w:eastAsia="Times New Roman" w:hAnsi="Arial" w:cs="Arial"/>
          <w:b/>
          <w:color w:val="000000"/>
          <w:kern w:val="36"/>
          <w:sz w:val="28"/>
          <w:szCs w:val="22"/>
        </w:rPr>
        <w:t xml:space="preserve"> M</w:t>
      </w:r>
      <w:r w:rsidR="002E357E" w:rsidRPr="002E357E">
        <w:rPr>
          <w:rFonts w:ascii="Arial" w:eastAsia="Times New Roman" w:hAnsi="Arial" w:cs="Arial"/>
          <w:b/>
          <w:color w:val="000000"/>
          <w:kern w:val="36"/>
          <w:sz w:val="28"/>
          <w:szCs w:val="22"/>
        </w:rPr>
        <w:t>aterial</w:t>
      </w:r>
    </w:p>
    <w:p w14:paraId="7D02B97A" w14:textId="77777777" w:rsidR="001F7F1E" w:rsidRPr="001F7F1E" w:rsidRDefault="001F7F1E" w:rsidP="001F7F1E">
      <w:pPr>
        <w:spacing w:before="360" w:after="120"/>
        <w:outlineLvl w:val="1"/>
        <w:rPr>
          <w:rFonts w:ascii="Arial" w:eastAsia="Times New Roman" w:hAnsi="Arial" w:cs="Arial"/>
          <w:b/>
          <w:bCs/>
          <w:sz w:val="22"/>
          <w:szCs w:val="22"/>
        </w:rPr>
      </w:pPr>
      <w:r w:rsidRPr="001F7F1E">
        <w:rPr>
          <w:rFonts w:ascii="Arial" w:eastAsia="Times New Roman" w:hAnsi="Arial" w:cs="Arial"/>
          <w:b/>
          <w:color w:val="000000"/>
          <w:sz w:val="22"/>
          <w:szCs w:val="22"/>
        </w:rPr>
        <w:t>Data Cleaning</w:t>
      </w:r>
    </w:p>
    <w:p w14:paraId="48095054" w14:textId="77777777" w:rsidR="001F7F1E" w:rsidRPr="002E357E" w:rsidRDefault="001F7F1E" w:rsidP="001F7F1E">
      <w:pPr>
        <w:spacing w:before="280" w:after="80"/>
        <w:outlineLvl w:val="3"/>
        <w:rPr>
          <w:rFonts w:ascii="Arial" w:eastAsia="Times New Roman" w:hAnsi="Arial" w:cs="Arial"/>
          <w:b/>
          <w:bCs/>
          <w:sz w:val="22"/>
          <w:szCs w:val="22"/>
        </w:rPr>
      </w:pPr>
      <w:r w:rsidRPr="002E357E">
        <w:rPr>
          <w:rFonts w:ascii="Arial" w:eastAsia="Times New Roman" w:hAnsi="Arial" w:cs="Arial"/>
          <w:b/>
          <w:color w:val="000000"/>
          <w:sz w:val="22"/>
          <w:szCs w:val="22"/>
        </w:rPr>
        <w:t>Diagnosis Coding Method</w:t>
      </w:r>
    </w:p>
    <w:p w14:paraId="285B8F0B" w14:textId="77777777" w:rsidR="001F7F1E" w:rsidRPr="001F7F1E" w:rsidRDefault="001F7F1E" w:rsidP="001F7F1E">
      <w:pPr>
        <w:rPr>
          <w:rFonts w:ascii="Arial" w:hAnsi="Arial" w:cs="Arial"/>
          <w:sz w:val="22"/>
          <w:szCs w:val="22"/>
        </w:rPr>
      </w:pPr>
      <w:r w:rsidRPr="001F7F1E">
        <w:rPr>
          <w:rFonts w:ascii="Arial" w:hAnsi="Arial" w:cs="Arial"/>
          <w:color w:val="000000"/>
          <w:sz w:val="22"/>
          <w:szCs w:val="22"/>
        </w:rPr>
        <w:t>Since there are only two versions of ICD used in this dataset, all values were mapped to either ICD-9-CM or ICD-10-CM.</w:t>
      </w:r>
    </w:p>
    <w:p w14:paraId="5B8B5B62" w14:textId="77777777" w:rsidR="001F7F1E" w:rsidRPr="001F7F1E" w:rsidRDefault="001F7F1E" w:rsidP="001F7F1E">
      <w:pPr>
        <w:numPr>
          <w:ilvl w:val="0"/>
          <w:numId w:val="1"/>
        </w:numPr>
        <w:textAlignment w:val="baseline"/>
        <w:rPr>
          <w:rFonts w:ascii="Arial" w:hAnsi="Arial" w:cs="Arial"/>
          <w:color w:val="000000"/>
          <w:sz w:val="22"/>
          <w:szCs w:val="22"/>
        </w:rPr>
      </w:pPr>
      <w:r w:rsidRPr="001F7F1E">
        <w:rPr>
          <w:rFonts w:ascii="Arial" w:hAnsi="Arial" w:cs="Arial"/>
          <w:color w:val="000000"/>
          <w:sz w:val="22"/>
          <w:szCs w:val="22"/>
        </w:rPr>
        <w:t>Convert all characters to uppercase</w:t>
      </w:r>
    </w:p>
    <w:p w14:paraId="0C3D95E6" w14:textId="77777777" w:rsidR="001F7F1E" w:rsidRPr="001F7F1E" w:rsidRDefault="001F7F1E" w:rsidP="001F7F1E">
      <w:pPr>
        <w:numPr>
          <w:ilvl w:val="0"/>
          <w:numId w:val="1"/>
        </w:numPr>
        <w:textAlignment w:val="baseline"/>
        <w:rPr>
          <w:rFonts w:ascii="Arial" w:hAnsi="Arial" w:cs="Arial"/>
          <w:color w:val="000000"/>
          <w:sz w:val="22"/>
          <w:szCs w:val="22"/>
        </w:rPr>
      </w:pPr>
      <w:r w:rsidRPr="001F7F1E">
        <w:rPr>
          <w:rFonts w:ascii="Arial" w:hAnsi="Arial" w:cs="Arial"/>
          <w:color w:val="000000"/>
          <w:sz w:val="22"/>
          <w:szCs w:val="22"/>
        </w:rPr>
        <w:t>Remove all whitespace</w:t>
      </w:r>
    </w:p>
    <w:p w14:paraId="31AC3D1F" w14:textId="77777777" w:rsidR="001F7F1E" w:rsidRPr="001F7F1E" w:rsidRDefault="001F7F1E" w:rsidP="001F7F1E">
      <w:pPr>
        <w:numPr>
          <w:ilvl w:val="0"/>
          <w:numId w:val="1"/>
        </w:numPr>
        <w:textAlignment w:val="baseline"/>
        <w:rPr>
          <w:rFonts w:ascii="Arial" w:hAnsi="Arial" w:cs="Arial"/>
          <w:color w:val="000000"/>
          <w:sz w:val="22"/>
          <w:szCs w:val="22"/>
        </w:rPr>
      </w:pPr>
      <w:r w:rsidRPr="001F7F1E">
        <w:rPr>
          <w:rFonts w:ascii="Arial" w:hAnsi="Arial" w:cs="Arial"/>
          <w:color w:val="000000"/>
          <w:sz w:val="22"/>
          <w:szCs w:val="22"/>
        </w:rPr>
        <w:t>Map all terms to standard format using the Dx code method mapping dictionary</w:t>
      </w:r>
    </w:p>
    <w:p w14:paraId="37B19A51"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w:t>
      </w:r>
    </w:p>
    <w:p w14:paraId="3379D6EA"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'I9':'ICD-9-CM',</w:t>
      </w:r>
    </w:p>
    <w:p w14:paraId="64369F67"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'I10':'ICD-10-CM',</w:t>
      </w:r>
    </w:p>
    <w:p w14:paraId="1E8E2ECD"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'O9':'ICD-9-CM',</w:t>
      </w:r>
    </w:p>
    <w:p w14:paraId="4FA63607"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'ICD10':'ICD-10-CM',</w:t>
      </w:r>
    </w:p>
    <w:p w14:paraId="3673964A"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'ICD9':'ICD-9-CM',</w:t>
      </w:r>
    </w:p>
    <w:p w14:paraId="0B59765E"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 xml:space="preserve"> 'ICD-10-CA':'ICD-10-CM'</w:t>
      </w:r>
    </w:p>
    <w:p w14:paraId="021EB3B1" w14:textId="77777777" w:rsidR="001F7F1E" w:rsidRPr="001F7F1E" w:rsidRDefault="001F7F1E" w:rsidP="001F7F1E">
      <w:pPr>
        <w:ind w:left="720" w:hanging="720"/>
        <w:rPr>
          <w:rFonts w:ascii="Arial" w:hAnsi="Arial" w:cs="Arial"/>
          <w:sz w:val="22"/>
          <w:szCs w:val="22"/>
        </w:rPr>
      </w:pPr>
      <w:r w:rsidRPr="001F7F1E">
        <w:rPr>
          <w:rFonts w:ascii="Arial" w:hAnsi="Arial" w:cs="Arial"/>
          <w:color w:val="000000"/>
          <w:sz w:val="22"/>
          <w:szCs w:val="22"/>
        </w:rPr>
        <w:t>}</w:t>
      </w:r>
    </w:p>
    <w:p w14:paraId="6EE041F9" w14:textId="77777777" w:rsidR="001F7F1E" w:rsidRPr="002E357E" w:rsidRDefault="001F7F1E" w:rsidP="001F7F1E">
      <w:pPr>
        <w:spacing w:before="280" w:after="80"/>
        <w:outlineLvl w:val="3"/>
        <w:rPr>
          <w:rFonts w:ascii="Arial" w:eastAsia="Times New Roman" w:hAnsi="Arial" w:cs="Arial"/>
          <w:b/>
          <w:bCs/>
          <w:sz w:val="22"/>
          <w:szCs w:val="22"/>
        </w:rPr>
      </w:pPr>
      <w:r w:rsidRPr="002E357E">
        <w:rPr>
          <w:rFonts w:ascii="Arial" w:eastAsia="Times New Roman" w:hAnsi="Arial" w:cs="Arial"/>
          <w:b/>
          <w:color w:val="000000"/>
          <w:sz w:val="22"/>
          <w:szCs w:val="22"/>
        </w:rPr>
        <w:t>Admit Datetime</w:t>
      </w:r>
    </w:p>
    <w:p w14:paraId="2C4FE1E6" w14:textId="77777777" w:rsidR="001F7F1E" w:rsidRPr="001F7F1E" w:rsidRDefault="001F7F1E" w:rsidP="001F7F1E">
      <w:pPr>
        <w:rPr>
          <w:rFonts w:ascii="Arial" w:hAnsi="Arial" w:cs="Arial"/>
          <w:sz w:val="22"/>
          <w:szCs w:val="22"/>
        </w:rPr>
      </w:pPr>
      <w:r w:rsidRPr="001F7F1E">
        <w:rPr>
          <w:rFonts w:ascii="Arial" w:hAnsi="Arial" w:cs="Arial"/>
          <w:color w:val="000000"/>
          <w:sz w:val="22"/>
          <w:szCs w:val="22"/>
        </w:rPr>
        <w:t>All the dates were consistent in their format. (Year-Month-Day)</w:t>
      </w:r>
    </w:p>
    <w:p w14:paraId="0F9A0974" w14:textId="77777777" w:rsidR="001F7F1E" w:rsidRPr="002E357E" w:rsidRDefault="001F7F1E" w:rsidP="001F7F1E">
      <w:pPr>
        <w:spacing w:before="280" w:after="80"/>
        <w:outlineLvl w:val="3"/>
        <w:rPr>
          <w:rFonts w:ascii="Arial" w:eastAsia="Times New Roman" w:hAnsi="Arial" w:cs="Arial"/>
          <w:b/>
          <w:bCs/>
          <w:sz w:val="22"/>
          <w:szCs w:val="22"/>
        </w:rPr>
      </w:pPr>
      <w:r w:rsidRPr="002E357E">
        <w:rPr>
          <w:rFonts w:ascii="Arial" w:eastAsia="Times New Roman" w:hAnsi="Arial" w:cs="Arial"/>
          <w:b/>
          <w:color w:val="000000"/>
          <w:sz w:val="22"/>
          <w:szCs w:val="22"/>
        </w:rPr>
        <w:t>Diagnosis Codes</w:t>
      </w:r>
    </w:p>
    <w:p w14:paraId="236952E7" w14:textId="3562B1D0" w:rsidR="001F7F1E" w:rsidRPr="001F7F1E" w:rsidRDefault="001F7F1E" w:rsidP="001F7F1E">
      <w:pPr>
        <w:rPr>
          <w:rFonts w:ascii="Arial" w:hAnsi="Arial" w:cs="Arial"/>
          <w:sz w:val="22"/>
          <w:szCs w:val="22"/>
        </w:rPr>
      </w:pPr>
      <w:r w:rsidRPr="001F7F1E">
        <w:rPr>
          <w:rFonts w:ascii="Arial" w:hAnsi="Arial" w:cs="Arial"/>
          <w:color w:val="000000"/>
          <w:sz w:val="22"/>
          <w:szCs w:val="22"/>
        </w:rPr>
        <w:t>ICD-9-CM was the diagnosis coding standard until 2015, when the University of Washington transitioned to using ICD-10-CM. Since the vast majority of the diagnosis codes are already in ICD-9</w:t>
      </w:r>
      <w:r w:rsidR="00807714">
        <w:rPr>
          <w:rFonts w:ascii="Arial" w:hAnsi="Arial" w:cs="Arial"/>
          <w:color w:val="000000"/>
          <w:sz w:val="22"/>
          <w:szCs w:val="22"/>
        </w:rPr>
        <w:t>-CM</w:t>
      </w:r>
      <w:r w:rsidRPr="001F7F1E">
        <w:rPr>
          <w:rFonts w:ascii="Arial" w:hAnsi="Arial" w:cs="Arial"/>
          <w:color w:val="000000"/>
          <w:sz w:val="22"/>
          <w:szCs w:val="22"/>
        </w:rPr>
        <w:t>, we chose to convert all the ICD-10</w:t>
      </w:r>
      <w:r w:rsidR="00807714">
        <w:rPr>
          <w:rFonts w:ascii="Arial" w:hAnsi="Arial" w:cs="Arial"/>
          <w:color w:val="000000"/>
          <w:sz w:val="22"/>
          <w:szCs w:val="22"/>
        </w:rPr>
        <w:t>-CM</w:t>
      </w:r>
      <w:r w:rsidRPr="001F7F1E">
        <w:rPr>
          <w:rFonts w:ascii="Arial" w:hAnsi="Arial" w:cs="Arial"/>
          <w:color w:val="000000"/>
          <w:sz w:val="22"/>
          <w:szCs w:val="22"/>
        </w:rPr>
        <w:t xml:space="preserve"> codes to their nearest equivalent code/codes in ICD-9</w:t>
      </w:r>
      <w:r w:rsidR="00807714">
        <w:rPr>
          <w:rFonts w:ascii="Arial" w:hAnsi="Arial" w:cs="Arial"/>
          <w:color w:val="000000"/>
          <w:sz w:val="22"/>
          <w:szCs w:val="22"/>
        </w:rPr>
        <w:t>-CM</w:t>
      </w:r>
      <w:r w:rsidRPr="001F7F1E">
        <w:rPr>
          <w:rFonts w:ascii="Arial" w:hAnsi="Arial" w:cs="Arial"/>
          <w:color w:val="000000"/>
          <w:sz w:val="22"/>
          <w:szCs w:val="22"/>
        </w:rPr>
        <w:t>. We used the Centers for Medicare and Medicaid Services General Equivalence Mappings (CMS GEM) to convert ICD-10</w:t>
      </w:r>
      <w:r w:rsidR="00807714">
        <w:rPr>
          <w:rFonts w:ascii="Arial" w:hAnsi="Arial" w:cs="Arial"/>
          <w:color w:val="000000"/>
          <w:sz w:val="22"/>
          <w:szCs w:val="22"/>
        </w:rPr>
        <w:t xml:space="preserve">-CM to ICD-9-CM </w:t>
      </w:r>
      <w:r w:rsidRPr="001F7F1E">
        <w:rPr>
          <w:rFonts w:ascii="Arial" w:hAnsi="Arial" w:cs="Arial"/>
          <w:color w:val="000000"/>
          <w:sz w:val="22"/>
          <w:szCs w:val="22"/>
        </w:rPr>
        <w:t>(</w:t>
      </w:r>
      <w:hyperlink r:id="rId5" w:history="1">
        <w:r w:rsidRPr="009108B5">
          <w:rPr>
            <w:rFonts w:ascii="Arial" w:hAnsi="Arial" w:cs="Arial"/>
            <w:color w:val="000000"/>
            <w:sz w:val="22"/>
            <w:szCs w:val="22"/>
            <w:u w:val="single"/>
          </w:rPr>
          <w:t>https://www.cms.gov/Medicare/Coding/ICD10/2017-ICD-10-CM-and-GEMs.html</w:t>
        </w:r>
      </w:hyperlink>
      <w:r w:rsidRPr="001F7F1E">
        <w:rPr>
          <w:rFonts w:ascii="Arial" w:hAnsi="Arial" w:cs="Arial"/>
          <w:color w:val="000000"/>
          <w:sz w:val="22"/>
          <w:szCs w:val="22"/>
        </w:rPr>
        <w:t>).</w:t>
      </w:r>
    </w:p>
    <w:p w14:paraId="1A9E1E65" w14:textId="77777777" w:rsidR="001F7F1E" w:rsidRPr="001F7F1E" w:rsidRDefault="001F7F1E" w:rsidP="001F7F1E">
      <w:pPr>
        <w:rPr>
          <w:rFonts w:ascii="Arial" w:eastAsia="Times New Roman" w:hAnsi="Arial" w:cs="Arial"/>
          <w:sz w:val="22"/>
          <w:szCs w:val="22"/>
        </w:rPr>
      </w:pPr>
    </w:p>
    <w:p w14:paraId="3F00BE31" w14:textId="4B0C0060" w:rsidR="001F7F1E" w:rsidRPr="001F7F1E" w:rsidRDefault="001F7F1E" w:rsidP="001F7F1E">
      <w:pPr>
        <w:rPr>
          <w:rFonts w:ascii="Arial" w:hAnsi="Arial" w:cs="Arial"/>
          <w:sz w:val="22"/>
          <w:szCs w:val="22"/>
        </w:rPr>
      </w:pPr>
      <w:r w:rsidRPr="001F7F1E">
        <w:rPr>
          <w:rFonts w:ascii="Arial" w:hAnsi="Arial" w:cs="Arial"/>
          <w:color w:val="000000"/>
          <w:sz w:val="22"/>
          <w:szCs w:val="22"/>
        </w:rPr>
        <w:t xml:space="preserve">One of the issues with converting </w:t>
      </w:r>
      <w:r w:rsidR="00807714">
        <w:rPr>
          <w:rFonts w:ascii="Arial" w:hAnsi="Arial" w:cs="Arial"/>
          <w:color w:val="000000"/>
          <w:sz w:val="22"/>
          <w:szCs w:val="22"/>
        </w:rPr>
        <w:t xml:space="preserve">ICD-10-CM </w:t>
      </w:r>
      <w:r w:rsidRPr="001F7F1E">
        <w:rPr>
          <w:rFonts w:ascii="Arial" w:hAnsi="Arial" w:cs="Arial"/>
          <w:color w:val="000000"/>
          <w:sz w:val="22"/>
          <w:szCs w:val="22"/>
        </w:rPr>
        <w:t xml:space="preserve">to </w:t>
      </w:r>
      <w:r w:rsidR="00807714">
        <w:rPr>
          <w:rFonts w:ascii="Arial" w:hAnsi="Arial" w:cs="Arial"/>
          <w:color w:val="000000"/>
          <w:sz w:val="22"/>
          <w:szCs w:val="22"/>
        </w:rPr>
        <w:t xml:space="preserve">ICD-9-CM </w:t>
      </w:r>
      <w:r w:rsidRPr="001F7F1E">
        <w:rPr>
          <w:rFonts w:ascii="Arial" w:hAnsi="Arial" w:cs="Arial"/>
          <w:color w:val="000000"/>
          <w:sz w:val="22"/>
          <w:szCs w:val="22"/>
        </w:rPr>
        <w:t xml:space="preserve">is the “one to many” or “many to one” conundrum. A single </w:t>
      </w:r>
      <w:r w:rsidR="00807714">
        <w:rPr>
          <w:rFonts w:ascii="Arial" w:hAnsi="Arial" w:cs="Arial"/>
          <w:color w:val="000000"/>
          <w:sz w:val="22"/>
          <w:szCs w:val="22"/>
        </w:rPr>
        <w:t xml:space="preserve">ICD-10-CM </w:t>
      </w:r>
      <w:r w:rsidRPr="001F7F1E">
        <w:rPr>
          <w:rFonts w:ascii="Arial" w:hAnsi="Arial" w:cs="Arial"/>
          <w:color w:val="000000"/>
          <w:sz w:val="22"/>
          <w:szCs w:val="22"/>
        </w:rPr>
        <w:t xml:space="preserve">code can be mapped to one </w:t>
      </w:r>
      <w:r w:rsidR="00807714">
        <w:rPr>
          <w:rFonts w:ascii="Arial" w:hAnsi="Arial" w:cs="Arial"/>
          <w:color w:val="000000"/>
          <w:sz w:val="22"/>
          <w:szCs w:val="22"/>
        </w:rPr>
        <w:t xml:space="preserve">ICD-9-CM </w:t>
      </w:r>
      <w:r w:rsidRPr="001F7F1E">
        <w:rPr>
          <w:rFonts w:ascii="Arial" w:hAnsi="Arial" w:cs="Arial"/>
          <w:color w:val="000000"/>
          <w:sz w:val="22"/>
          <w:szCs w:val="22"/>
        </w:rPr>
        <w:t xml:space="preserve">code, to a couple combined codes, or to multiple sets of combined codes that can be chosen depending on the clinical situation. Since we are dealing with large sets of data and since all of the combined codes are related in some way to the original </w:t>
      </w:r>
      <w:r w:rsidR="00807714">
        <w:rPr>
          <w:rFonts w:ascii="Arial" w:hAnsi="Arial" w:cs="Arial"/>
          <w:color w:val="000000"/>
          <w:sz w:val="22"/>
          <w:szCs w:val="22"/>
        </w:rPr>
        <w:t xml:space="preserve">ICD-10-CM </w:t>
      </w:r>
      <w:r w:rsidRPr="001F7F1E">
        <w:rPr>
          <w:rFonts w:ascii="Arial" w:hAnsi="Arial" w:cs="Arial"/>
          <w:color w:val="000000"/>
          <w:sz w:val="22"/>
          <w:szCs w:val="22"/>
        </w:rPr>
        <w:t xml:space="preserve">code, we used all codes that could be mapped to the original </w:t>
      </w:r>
      <w:r w:rsidR="00807714">
        <w:rPr>
          <w:rFonts w:ascii="Arial" w:hAnsi="Arial" w:cs="Arial"/>
          <w:color w:val="000000"/>
          <w:sz w:val="22"/>
          <w:szCs w:val="22"/>
        </w:rPr>
        <w:t xml:space="preserve">ICD-10-CM </w:t>
      </w:r>
      <w:r w:rsidRPr="001F7F1E">
        <w:rPr>
          <w:rFonts w:ascii="Arial" w:hAnsi="Arial" w:cs="Arial"/>
          <w:color w:val="000000"/>
          <w:sz w:val="22"/>
          <w:szCs w:val="22"/>
        </w:rPr>
        <w:t>code, even if the codes are meant to be separated into groups. In this way, we can create a general equivalency bag of terms that might add small amounts of information but would ensure the highest information retention.</w:t>
      </w:r>
    </w:p>
    <w:p w14:paraId="1A8D2BCE" w14:textId="77777777" w:rsidR="001F7F1E" w:rsidRPr="001F7F1E" w:rsidRDefault="001F7F1E" w:rsidP="001F7F1E">
      <w:pPr>
        <w:rPr>
          <w:rFonts w:ascii="Arial" w:eastAsia="Times New Roman" w:hAnsi="Arial" w:cs="Arial"/>
          <w:sz w:val="22"/>
          <w:szCs w:val="22"/>
        </w:rPr>
      </w:pPr>
    </w:p>
    <w:p w14:paraId="34D634AF" w14:textId="77777777" w:rsidR="001F7F1E" w:rsidRPr="002E357E" w:rsidRDefault="001F7F1E" w:rsidP="001F7F1E">
      <w:pPr>
        <w:spacing w:before="240" w:after="80"/>
        <w:outlineLvl w:val="4"/>
        <w:rPr>
          <w:rFonts w:ascii="Arial" w:eastAsia="Times New Roman" w:hAnsi="Arial" w:cs="Arial"/>
          <w:b/>
          <w:bCs/>
          <w:sz w:val="22"/>
          <w:szCs w:val="22"/>
        </w:rPr>
      </w:pPr>
      <w:r w:rsidRPr="002E357E">
        <w:rPr>
          <w:rFonts w:ascii="Arial" w:eastAsia="Times New Roman" w:hAnsi="Arial" w:cs="Arial"/>
          <w:b/>
          <w:color w:val="000000"/>
          <w:sz w:val="22"/>
          <w:szCs w:val="22"/>
        </w:rPr>
        <w:t>Diagnosis Code Hierarchy Structure and Sources</w:t>
      </w:r>
    </w:p>
    <w:p w14:paraId="18AFF5EB" w14:textId="231C6455" w:rsidR="001F7F1E" w:rsidRPr="001F7F1E" w:rsidRDefault="001F7F1E" w:rsidP="001F7F1E">
      <w:pPr>
        <w:rPr>
          <w:rFonts w:ascii="Arial" w:hAnsi="Arial" w:cs="Arial"/>
          <w:sz w:val="22"/>
          <w:szCs w:val="22"/>
        </w:rPr>
      </w:pPr>
      <w:r w:rsidRPr="001F7F1E">
        <w:rPr>
          <w:rFonts w:ascii="Arial" w:hAnsi="Arial" w:cs="Arial"/>
          <w:color w:val="000000"/>
          <w:sz w:val="22"/>
          <w:szCs w:val="22"/>
        </w:rPr>
        <w:t xml:space="preserve">The ICD-9-CM concept hierarchy is a non-binary tree structure with a max depth of 7. The </w:t>
      </w:r>
      <w:r w:rsidR="00807714">
        <w:rPr>
          <w:rFonts w:ascii="Arial" w:hAnsi="Arial" w:cs="Arial"/>
          <w:color w:val="000000"/>
          <w:sz w:val="22"/>
          <w:szCs w:val="22"/>
        </w:rPr>
        <w:t xml:space="preserve">ICD-9-CM </w:t>
      </w:r>
      <w:r w:rsidRPr="001F7F1E">
        <w:rPr>
          <w:rFonts w:ascii="Arial" w:hAnsi="Arial" w:cs="Arial"/>
          <w:color w:val="000000"/>
          <w:sz w:val="22"/>
          <w:szCs w:val="22"/>
        </w:rPr>
        <w:t>hierarchy was put into an easily computable JSON format by Dr. Eugene Wu (</w:t>
      </w:r>
      <w:hyperlink r:id="rId6" w:history="1">
        <w:r w:rsidRPr="009108B5">
          <w:rPr>
            <w:rFonts w:ascii="Arial" w:hAnsi="Arial" w:cs="Arial"/>
            <w:color w:val="000000"/>
            <w:sz w:val="22"/>
            <w:szCs w:val="22"/>
            <w:u w:val="single"/>
          </w:rPr>
          <w:t>http://www.eugenewu.net/</w:t>
        </w:r>
      </w:hyperlink>
      <w:r w:rsidRPr="001F7F1E">
        <w:rPr>
          <w:rFonts w:ascii="Arial" w:hAnsi="Arial" w:cs="Arial"/>
          <w:color w:val="000000"/>
          <w:sz w:val="22"/>
          <w:szCs w:val="22"/>
        </w:rPr>
        <w:t xml:space="preserve">), a researcher in the computer science department at Columbia University. We retrieved the JSON file at his github </w:t>
      </w:r>
      <w:hyperlink r:id="rId7" w:history="1">
        <w:r w:rsidRPr="009108B5">
          <w:rPr>
            <w:rFonts w:ascii="Arial" w:hAnsi="Arial" w:cs="Arial"/>
            <w:color w:val="000000"/>
            <w:sz w:val="22"/>
            <w:szCs w:val="22"/>
            <w:u w:val="single"/>
          </w:rPr>
          <w:t>https://github.com/sirrice/icd9</w:t>
        </w:r>
      </w:hyperlink>
      <w:r w:rsidRPr="001F7F1E">
        <w:rPr>
          <w:rFonts w:ascii="Arial" w:hAnsi="Arial" w:cs="Arial"/>
          <w:color w:val="000000"/>
          <w:sz w:val="22"/>
          <w:szCs w:val="22"/>
        </w:rPr>
        <w:t xml:space="preserve">. Since there were entire families missing from this hierarchy, the missing information was manually retrieved from </w:t>
      </w:r>
      <w:hyperlink r:id="rId8" w:history="1">
        <w:r w:rsidRPr="009108B5">
          <w:rPr>
            <w:rFonts w:ascii="Arial" w:hAnsi="Arial" w:cs="Arial"/>
            <w:color w:val="000000"/>
            <w:sz w:val="22"/>
            <w:szCs w:val="22"/>
            <w:u w:val="single"/>
          </w:rPr>
          <w:t>www.icd9data.com</w:t>
        </w:r>
      </w:hyperlink>
      <w:r w:rsidRPr="001F7F1E">
        <w:rPr>
          <w:rFonts w:ascii="Arial" w:hAnsi="Arial" w:cs="Arial"/>
          <w:color w:val="000000"/>
          <w:sz w:val="22"/>
          <w:szCs w:val="22"/>
        </w:rPr>
        <w:t xml:space="preserve">, a website owned and operated by Alkaline Software. We treated the </w:t>
      </w:r>
      <w:r w:rsidRPr="001F7F1E">
        <w:rPr>
          <w:rFonts w:ascii="Arial" w:hAnsi="Arial" w:cs="Arial"/>
          <w:color w:val="000000"/>
          <w:sz w:val="22"/>
          <w:szCs w:val="22"/>
        </w:rPr>
        <w:lastRenderedPageBreak/>
        <w:t>icd9data website as the ground</w:t>
      </w:r>
      <w:r w:rsidR="00AC38D0">
        <w:rPr>
          <w:rFonts w:ascii="Arial" w:hAnsi="Arial" w:cs="Arial"/>
          <w:color w:val="000000"/>
          <w:sz w:val="22"/>
          <w:szCs w:val="22"/>
        </w:rPr>
        <w:t xml:space="preserve"> truth for our hierarchy. If</w:t>
      </w:r>
      <w:r w:rsidRPr="001F7F1E">
        <w:rPr>
          <w:rFonts w:ascii="Arial" w:hAnsi="Arial" w:cs="Arial"/>
          <w:color w:val="000000"/>
          <w:sz w:val="22"/>
          <w:szCs w:val="22"/>
        </w:rPr>
        <w:t xml:space="preserve"> Wu’s hierarchy deviated from the icd9data hierarchy, we used the icd9data version of the code structure. In this way, we have developed a complete json formatted version of the entire </w:t>
      </w:r>
      <w:r w:rsidR="00807714">
        <w:rPr>
          <w:rFonts w:ascii="Arial" w:hAnsi="Arial" w:cs="Arial"/>
          <w:color w:val="000000"/>
          <w:sz w:val="22"/>
          <w:szCs w:val="22"/>
        </w:rPr>
        <w:t xml:space="preserve">ICD-9-CM </w:t>
      </w:r>
      <w:r w:rsidRPr="001F7F1E">
        <w:rPr>
          <w:rFonts w:ascii="Arial" w:hAnsi="Arial" w:cs="Arial"/>
          <w:color w:val="000000"/>
          <w:sz w:val="22"/>
          <w:szCs w:val="22"/>
        </w:rPr>
        <w:t>concept hierarchy.</w:t>
      </w:r>
    </w:p>
    <w:p w14:paraId="3179F1C4" w14:textId="77777777" w:rsidR="001F7F1E" w:rsidRPr="001F7F1E" w:rsidRDefault="001F7F1E" w:rsidP="001F7F1E">
      <w:pPr>
        <w:rPr>
          <w:rFonts w:ascii="Arial" w:eastAsia="Times New Roman" w:hAnsi="Arial" w:cs="Arial"/>
          <w:sz w:val="22"/>
          <w:szCs w:val="22"/>
        </w:rPr>
      </w:pPr>
    </w:p>
    <w:p w14:paraId="2E3CCB4A" w14:textId="333E7176" w:rsidR="001F7F1E" w:rsidRDefault="001F7F1E" w:rsidP="001F7F1E">
      <w:pPr>
        <w:rPr>
          <w:rFonts w:ascii="Arial" w:hAnsi="Arial" w:cs="Arial"/>
          <w:color w:val="000000"/>
          <w:sz w:val="22"/>
          <w:szCs w:val="22"/>
        </w:rPr>
      </w:pPr>
      <w:r w:rsidRPr="001F7F1E">
        <w:rPr>
          <w:rFonts w:ascii="Arial" w:hAnsi="Arial" w:cs="Arial"/>
          <w:color w:val="000000"/>
          <w:sz w:val="22"/>
          <w:szCs w:val="22"/>
        </w:rPr>
        <w:t xml:space="preserve">Since we will not be using ICD-10-CM, describing the structure is not as important, however, there are some caveats that need to be addressed before converting from </w:t>
      </w:r>
      <w:r w:rsidR="00807714">
        <w:rPr>
          <w:rFonts w:ascii="Arial" w:hAnsi="Arial" w:cs="Arial"/>
          <w:color w:val="000000"/>
          <w:sz w:val="22"/>
          <w:szCs w:val="22"/>
        </w:rPr>
        <w:t xml:space="preserve">ICD-10-CM </w:t>
      </w:r>
      <w:r w:rsidRPr="001F7F1E">
        <w:rPr>
          <w:rFonts w:ascii="Arial" w:hAnsi="Arial" w:cs="Arial"/>
          <w:color w:val="000000"/>
          <w:sz w:val="22"/>
          <w:szCs w:val="22"/>
        </w:rPr>
        <w:t>to ICD-9</w:t>
      </w:r>
      <w:r w:rsidR="00384EBE">
        <w:rPr>
          <w:rFonts w:ascii="Arial" w:hAnsi="Arial" w:cs="Arial"/>
          <w:color w:val="000000"/>
          <w:sz w:val="22"/>
          <w:szCs w:val="22"/>
        </w:rPr>
        <w:t>-CM</w:t>
      </w:r>
      <w:r w:rsidRPr="001F7F1E">
        <w:rPr>
          <w:rFonts w:ascii="Arial" w:hAnsi="Arial" w:cs="Arial"/>
          <w:color w:val="000000"/>
          <w:sz w:val="22"/>
          <w:szCs w:val="22"/>
        </w:rPr>
        <w:t>. The CMS GEM files we used were for the 2017 version of ICD-10</w:t>
      </w:r>
      <w:r w:rsidR="00AC38D0">
        <w:rPr>
          <w:rFonts w:ascii="Arial" w:hAnsi="Arial" w:cs="Arial"/>
          <w:color w:val="000000"/>
          <w:sz w:val="22"/>
          <w:szCs w:val="22"/>
        </w:rPr>
        <w:t>-CM</w:t>
      </w:r>
      <w:r w:rsidRPr="001F7F1E">
        <w:rPr>
          <w:rFonts w:ascii="Arial" w:hAnsi="Arial" w:cs="Arial"/>
          <w:color w:val="000000"/>
          <w:sz w:val="22"/>
          <w:szCs w:val="22"/>
        </w:rPr>
        <w:t>, therefore, if a code appears in our EHR data but was coded prior to 2017, there is a chance that it may not appear in the 2017 CMS GEM file. Before we could run the code through the GEM file, we needed to first cross reference the code against the 2017 ICD-10-CM Conversion Table to check which codes changed from the previous year and to change the 2016 version to the 2017 version.</w:t>
      </w:r>
    </w:p>
    <w:p w14:paraId="45634914" w14:textId="77777777" w:rsidR="00384EBE" w:rsidRDefault="00384EBE" w:rsidP="001F7F1E">
      <w:pPr>
        <w:rPr>
          <w:rFonts w:ascii="Arial" w:hAnsi="Arial" w:cs="Arial"/>
          <w:color w:val="000000"/>
          <w:sz w:val="22"/>
          <w:szCs w:val="22"/>
        </w:rPr>
      </w:pPr>
    </w:p>
    <w:p w14:paraId="0CF75112" w14:textId="50EF7794" w:rsidR="00384EBE" w:rsidRPr="00384EBE" w:rsidRDefault="00384EBE" w:rsidP="001F7F1E">
      <w:pPr>
        <w:rPr>
          <w:rFonts w:eastAsia="Times New Roman"/>
        </w:rPr>
      </w:pPr>
      <w:r>
        <w:rPr>
          <w:rFonts w:ascii="Arial" w:hAnsi="Arial" w:cs="Arial"/>
          <w:color w:val="000000"/>
          <w:sz w:val="22"/>
          <w:szCs w:val="22"/>
        </w:rPr>
        <w:t>The functions</w:t>
      </w:r>
      <w:r w:rsidR="00AC38D0">
        <w:rPr>
          <w:rFonts w:ascii="Arial" w:hAnsi="Arial" w:cs="Arial"/>
          <w:color w:val="000000"/>
          <w:sz w:val="22"/>
          <w:szCs w:val="22"/>
        </w:rPr>
        <w:t xml:space="preserve"> and JSON files</w:t>
      </w:r>
      <w:r>
        <w:rPr>
          <w:rFonts w:ascii="Arial" w:hAnsi="Arial" w:cs="Arial"/>
          <w:color w:val="000000"/>
          <w:sz w:val="22"/>
          <w:szCs w:val="22"/>
        </w:rPr>
        <w:t xml:space="preserve"> used for the conversion and analysis of the diagnosis codes are available in a</w:t>
      </w:r>
      <w:r w:rsidR="00AC38D0">
        <w:rPr>
          <w:rFonts w:ascii="Arial" w:hAnsi="Arial" w:cs="Arial"/>
          <w:color w:val="000000"/>
          <w:sz w:val="22"/>
          <w:szCs w:val="22"/>
        </w:rPr>
        <w:t xml:space="preserve"> custom built tool on the Mooney Lab github</w:t>
      </w:r>
      <w:bookmarkStart w:id="0" w:name="_GoBack"/>
      <w:bookmarkEnd w:id="0"/>
      <w:r>
        <w:rPr>
          <w:rFonts w:ascii="Arial" w:hAnsi="Arial" w:cs="Arial"/>
          <w:color w:val="000000"/>
          <w:sz w:val="22"/>
          <w:szCs w:val="22"/>
        </w:rPr>
        <w:t xml:space="preserve">: </w:t>
      </w:r>
      <w:hyperlink r:id="rId9" w:history="1">
        <w:r>
          <w:rPr>
            <w:rStyle w:val="Hyperlink"/>
            <w:rFonts w:eastAsia="Times New Roman"/>
          </w:rPr>
          <w:t>https://github.com/UWMooneyLab/DxCodeHandler</w:t>
        </w:r>
      </w:hyperlink>
    </w:p>
    <w:p w14:paraId="6D4F9C9D" w14:textId="77777777" w:rsidR="001F7F1E" w:rsidRPr="002E357E" w:rsidRDefault="001F7F1E" w:rsidP="001F7F1E">
      <w:pPr>
        <w:spacing w:before="240" w:after="80"/>
        <w:outlineLvl w:val="4"/>
        <w:rPr>
          <w:rFonts w:ascii="Arial" w:eastAsia="Times New Roman" w:hAnsi="Arial" w:cs="Arial"/>
          <w:b/>
          <w:bCs/>
          <w:sz w:val="22"/>
          <w:szCs w:val="22"/>
        </w:rPr>
      </w:pPr>
      <w:r w:rsidRPr="002E357E">
        <w:rPr>
          <w:rFonts w:ascii="Arial" w:eastAsia="Times New Roman" w:hAnsi="Arial" w:cs="Arial"/>
          <w:b/>
          <w:color w:val="000000"/>
          <w:sz w:val="22"/>
          <w:szCs w:val="22"/>
        </w:rPr>
        <w:t>Diagnosis Code Column Processing</w:t>
      </w:r>
    </w:p>
    <w:p w14:paraId="22381EDC" w14:textId="77777777" w:rsidR="001F7F1E" w:rsidRPr="001F7F1E" w:rsidRDefault="001F7F1E" w:rsidP="001F7F1E">
      <w:pPr>
        <w:numPr>
          <w:ilvl w:val="0"/>
          <w:numId w:val="2"/>
        </w:numPr>
        <w:textAlignment w:val="baseline"/>
        <w:rPr>
          <w:rFonts w:ascii="Arial" w:hAnsi="Arial" w:cs="Arial"/>
          <w:color w:val="000000"/>
          <w:sz w:val="22"/>
          <w:szCs w:val="22"/>
        </w:rPr>
      </w:pPr>
      <w:r w:rsidRPr="001F7F1E">
        <w:rPr>
          <w:rFonts w:ascii="Arial" w:hAnsi="Arial" w:cs="Arial"/>
          <w:color w:val="000000"/>
          <w:sz w:val="22"/>
          <w:szCs w:val="22"/>
        </w:rPr>
        <w:t>Convert all values to uppercase</w:t>
      </w:r>
    </w:p>
    <w:p w14:paraId="5E04A015" w14:textId="77777777" w:rsidR="001F7F1E" w:rsidRPr="001F7F1E" w:rsidRDefault="001F7F1E" w:rsidP="001F7F1E">
      <w:pPr>
        <w:numPr>
          <w:ilvl w:val="0"/>
          <w:numId w:val="2"/>
        </w:numPr>
        <w:textAlignment w:val="baseline"/>
        <w:rPr>
          <w:rFonts w:ascii="Arial" w:hAnsi="Arial" w:cs="Arial"/>
          <w:color w:val="000000"/>
          <w:sz w:val="22"/>
          <w:szCs w:val="22"/>
        </w:rPr>
      </w:pPr>
      <w:r w:rsidRPr="001F7F1E">
        <w:rPr>
          <w:rFonts w:ascii="Arial" w:hAnsi="Arial" w:cs="Arial"/>
          <w:color w:val="000000"/>
          <w:sz w:val="22"/>
          <w:szCs w:val="22"/>
        </w:rPr>
        <w:t>Strip off all whitespace</w:t>
      </w:r>
    </w:p>
    <w:p w14:paraId="727E2E60" w14:textId="77777777" w:rsidR="001F7F1E" w:rsidRPr="001F7F1E" w:rsidRDefault="001F7F1E" w:rsidP="001F7F1E">
      <w:pPr>
        <w:numPr>
          <w:ilvl w:val="0"/>
          <w:numId w:val="2"/>
        </w:numPr>
        <w:textAlignment w:val="baseline"/>
        <w:rPr>
          <w:rFonts w:ascii="Arial" w:hAnsi="Arial" w:cs="Arial"/>
          <w:color w:val="000000"/>
          <w:sz w:val="22"/>
          <w:szCs w:val="22"/>
        </w:rPr>
      </w:pPr>
      <w:r w:rsidRPr="001F7F1E">
        <w:rPr>
          <w:rFonts w:ascii="Arial" w:hAnsi="Arial" w:cs="Arial"/>
          <w:color w:val="000000"/>
          <w:sz w:val="22"/>
          <w:szCs w:val="22"/>
        </w:rPr>
        <w:t>If Diagnosis Coding Method is ICD-9-CM</w:t>
      </w:r>
    </w:p>
    <w:p w14:paraId="6DC61687" w14:textId="09DB64CE" w:rsidR="001F7F1E" w:rsidRPr="001F7F1E" w:rsidRDefault="001F7F1E" w:rsidP="001F7F1E">
      <w:pPr>
        <w:numPr>
          <w:ilvl w:val="1"/>
          <w:numId w:val="3"/>
        </w:numPr>
        <w:ind w:left="1440" w:hanging="360"/>
        <w:textAlignment w:val="baseline"/>
        <w:rPr>
          <w:rFonts w:ascii="Arial" w:hAnsi="Arial" w:cs="Arial"/>
          <w:color w:val="000000"/>
          <w:sz w:val="22"/>
          <w:szCs w:val="22"/>
        </w:rPr>
      </w:pPr>
      <w:r w:rsidRPr="001F7F1E">
        <w:rPr>
          <w:rFonts w:ascii="Arial" w:hAnsi="Arial" w:cs="Arial"/>
          <w:color w:val="000000"/>
          <w:sz w:val="22"/>
          <w:szCs w:val="22"/>
        </w:rPr>
        <w:t>Cross reference against the developed JSON ICD</w:t>
      </w:r>
      <w:r w:rsidR="00384EBE">
        <w:rPr>
          <w:rFonts w:ascii="Arial" w:hAnsi="Arial" w:cs="Arial"/>
          <w:color w:val="000000"/>
          <w:sz w:val="22"/>
          <w:szCs w:val="22"/>
        </w:rPr>
        <w:t>-</w:t>
      </w:r>
      <w:r w:rsidRPr="001F7F1E">
        <w:rPr>
          <w:rFonts w:ascii="Arial" w:hAnsi="Arial" w:cs="Arial"/>
          <w:color w:val="000000"/>
          <w:sz w:val="22"/>
          <w:szCs w:val="22"/>
        </w:rPr>
        <w:t>9</w:t>
      </w:r>
      <w:r w:rsidR="00384EBE">
        <w:rPr>
          <w:rFonts w:ascii="Arial" w:hAnsi="Arial" w:cs="Arial"/>
          <w:color w:val="000000"/>
          <w:sz w:val="22"/>
          <w:szCs w:val="22"/>
        </w:rPr>
        <w:t>-CM</w:t>
      </w:r>
      <w:r w:rsidRPr="001F7F1E">
        <w:rPr>
          <w:rFonts w:ascii="Arial" w:hAnsi="Arial" w:cs="Arial"/>
          <w:color w:val="000000"/>
          <w:sz w:val="22"/>
          <w:szCs w:val="22"/>
        </w:rPr>
        <w:t xml:space="preserve"> hierarchy to ensure the code exists.</w:t>
      </w:r>
    </w:p>
    <w:p w14:paraId="635B2A68" w14:textId="77777777" w:rsidR="001F7F1E" w:rsidRPr="001F7F1E" w:rsidRDefault="001F7F1E" w:rsidP="001F7F1E">
      <w:pPr>
        <w:numPr>
          <w:ilvl w:val="1"/>
          <w:numId w:val="3"/>
        </w:numPr>
        <w:ind w:left="1440" w:hanging="360"/>
        <w:textAlignment w:val="baseline"/>
        <w:rPr>
          <w:rFonts w:ascii="Arial" w:hAnsi="Arial" w:cs="Arial"/>
          <w:color w:val="000000"/>
          <w:sz w:val="22"/>
          <w:szCs w:val="22"/>
        </w:rPr>
      </w:pPr>
      <w:r w:rsidRPr="001F7F1E">
        <w:rPr>
          <w:rFonts w:ascii="Arial" w:hAnsi="Arial" w:cs="Arial"/>
          <w:color w:val="000000"/>
          <w:sz w:val="22"/>
          <w:szCs w:val="22"/>
        </w:rPr>
        <w:t>If the code does not exist, remove the right-most character from the code. Often, non-existent billable leaf codes such as 800.07 will be used, but the existing code 800.0 can capture the higher concept, thus we strip down the code until it exists in the hierarchy.</w:t>
      </w:r>
    </w:p>
    <w:p w14:paraId="3B76D13E" w14:textId="77777777" w:rsidR="001F7F1E" w:rsidRPr="001F7F1E" w:rsidRDefault="001F7F1E" w:rsidP="001F7F1E">
      <w:pPr>
        <w:numPr>
          <w:ilvl w:val="0"/>
          <w:numId w:val="3"/>
        </w:numPr>
        <w:textAlignment w:val="baseline"/>
        <w:rPr>
          <w:rFonts w:ascii="Arial" w:hAnsi="Arial" w:cs="Arial"/>
          <w:color w:val="000000"/>
          <w:sz w:val="22"/>
          <w:szCs w:val="22"/>
        </w:rPr>
      </w:pPr>
      <w:r w:rsidRPr="001F7F1E">
        <w:rPr>
          <w:rFonts w:ascii="Arial" w:hAnsi="Arial" w:cs="Arial"/>
          <w:color w:val="000000"/>
          <w:sz w:val="22"/>
          <w:szCs w:val="22"/>
        </w:rPr>
        <w:t>If Diagnosis Coding Method is ICD-10-CM</w:t>
      </w:r>
    </w:p>
    <w:p w14:paraId="5845FBDB" w14:textId="0E941399" w:rsidR="001F7F1E" w:rsidRPr="001F7F1E" w:rsidRDefault="001F7F1E" w:rsidP="001F7F1E">
      <w:pPr>
        <w:numPr>
          <w:ilvl w:val="1"/>
          <w:numId w:val="4"/>
        </w:numPr>
        <w:textAlignment w:val="baseline"/>
        <w:rPr>
          <w:rFonts w:ascii="Arial" w:hAnsi="Arial" w:cs="Arial"/>
          <w:color w:val="000000"/>
          <w:sz w:val="22"/>
          <w:szCs w:val="22"/>
        </w:rPr>
      </w:pPr>
      <w:r w:rsidRPr="001F7F1E">
        <w:rPr>
          <w:rFonts w:ascii="Arial" w:hAnsi="Arial" w:cs="Arial"/>
          <w:color w:val="000000"/>
          <w:sz w:val="22"/>
          <w:szCs w:val="22"/>
        </w:rPr>
        <w:t xml:space="preserve">Cross reference the code against the 2017 conversion table and convert to the 2017 equivalent </w:t>
      </w:r>
      <w:r w:rsidR="00807714">
        <w:rPr>
          <w:rFonts w:ascii="Arial" w:hAnsi="Arial" w:cs="Arial"/>
          <w:color w:val="000000"/>
          <w:sz w:val="22"/>
          <w:szCs w:val="22"/>
        </w:rPr>
        <w:t xml:space="preserve">ICD-10-CM </w:t>
      </w:r>
      <w:r w:rsidRPr="001F7F1E">
        <w:rPr>
          <w:rFonts w:ascii="Arial" w:hAnsi="Arial" w:cs="Arial"/>
          <w:color w:val="000000"/>
          <w:sz w:val="22"/>
          <w:szCs w:val="22"/>
        </w:rPr>
        <w:t>code if possible.</w:t>
      </w:r>
    </w:p>
    <w:p w14:paraId="0FDBF394" w14:textId="4EEFEE59" w:rsidR="001F7F1E" w:rsidRPr="001F7F1E" w:rsidRDefault="001F7F1E" w:rsidP="001F7F1E">
      <w:pPr>
        <w:numPr>
          <w:ilvl w:val="1"/>
          <w:numId w:val="4"/>
        </w:numPr>
        <w:textAlignment w:val="baseline"/>
        <w:rPr>
          <w:rFonts w:ascii="Arial" w:hAnsi="Arial" w:cs="Arial"/>
          <w:color w:val="000000"/>
          <w:sz w:val="22"/>
          <w:szCs w:val="22"/>
        </w:rPr>
      </w:pPr>
      <w:r w:rsidRPr="001F7F1E">
        <w:rPr>
          <w:rFonts w:ascii="Arial" w:hAnsi="Arial" w:cs="Arial"/>
          <w:color w:val="000000"/>
          <w:sz w:val="22"/>
          <w:szCs w:val="22"/>
        </w:rPr>
        <w:t xml:space="preserve">Using the CMS GEM, we try to find the </w:t>
      </w:r>
      <w:r w:rsidR="00807714">
        <w:rPr>
          <w:rFonts w:ascii="Arial" w:hAnsi="Arial" w:cs="Arial"/>
          <w:color w:val="000000"/>
          <w:sz w:val="22"/>
          <w:szCs w:val="22"/>
        </w:rPr>
        <w:t xml:space="preserve">ICD-10-CM </w:t>
      </w:r>
      <w:r w:rsidRPr="001F7F1E">
        <w:rPr>
          <w:rFonts w:ascii="Arial" w:hAnsi="Arial" w:cs="Arial"/>
          <w:color w:val="000000"/>
          <w:sz w:val="22"/>
          <w:szCs w:val="22"/>
        </w:rPr>
        <w:t xml:space="preserve">code in the GEM file and convert the existing codes to a bag of concept </w:t>
      </w:r>
      <w:r w:rsidR="00807714">
        <w:rPr>
          <w:rFonts w:ascii="Arial" w:hAnsi="Arial" w:cs="Arial"/>
          <w:color w:val="000000"/>
          <w:sz w:val="22"/>
          <w:szCs w:val="22"/>
        </w:rPr>
        <w:t xml:space="preserve">ICD-9-CM </w:t>
      </w:r>
      <w:r w:rsidRPr="001F7F1E">
        <w:rPr>
          <w:rFonts w:ascii="Arial" w:hAnsi="Arial" w:cs="Arial"/>
          <w:color w:val="000000"/>
          <w:sz w:val="22"/>
          <w:szCs w:val="22"/>
        </w:rPr>
        <w:t>code list.</w:t>
      </w:r>
    </w:p>
    <w:p w14:paraId="041C2147" w14:textId="1D66C5FF" w:rsidR="001F7F1E" w:rsidRPr="001F7F1E" w:rsidRDefault="001F7F1E" w:rsidP="001F7F1E">
      <w:pPr>
        <w:numPr>
          <w:ilvl w:val="1"/>
          <w:numId w:val="4"/>
        </w:numPr>
        <w:textAlignment w:val="baseline"/>
        <w:rPr>
          <w:rFonts w:ascii="Arial" w:hAnsi="Arial" w:cs="Arial"/>
          <w:color w:val="000000"/>
          <w:sz w:val="22"/>
          <w:szCs w:val="22"/>
        </w:rPr>
      </w:pPr>
      <w:r w:rsidRPr="001F7F1E">
        <w:rPr>
          <w:rFonts w:ascii="Arial" w:hAnsi="Arial" w:cs="Arial"/>
          <w:color w:val="000000"/>
          <w:sz w:val="22"/>
          <w:szCs w:val="22"/>
        </w:rPr>
        <w:t xml:space="preserve">If the </w:t>
      </w:r>
      <w:r w:rsidR="00807714">
        <w:rPr>
          <w:rFonts w:ascii="Arial" w:hAnsi="Arial" w:cs="Arial"/>
          <w:color w:val="000000"/>
          <w:sz w:val="22"/>
          <w:szCs w:val="22"/>
        </w:rPr>
        <w:t xml:space="preserve">ICD-10-CM </w:t>
      </w:r>
      <w:r w:rsidRPr="001F7F1E">
        <w:rPr>
          <w:rFonts w:ascii="Arial" w:hAnsi="Arial" w:cs="Arial"/>
          <w:color w:val="000000"/>
          <w:sz w:val="22"/>
          <w:szCs w:val="22"/>
        </w:rPr>
        <w:t>code does not exist in the CMS GEM file, we return NoDx and the visit information is removed from our dataset.</w:t>
      </w:r>
    </w:p>
    <w:p w14:paraId="065373BA" w14:textId="2F1FCD79" w:rsidR="004159F6" w:rsidRPr="009108B5" w:rsidRDefault="001F7F1E" w:rsidP="009108B5">
      <w:pPr>
        <w:numPr>
          <w:ilvl w:val="1"/>
          <w:numId w:val="4"/>
        </w:numPr>
        <w:textAlignment w:val="baseline"/>
        <w:rPr>
          <w:rFonts w:ascii="Arial" w:hAnsi="Arial" w:cs="Arial"/>
          <w:color w:val="000000"/>
          <w:sz w:val="22"/>
          <w:szCs w:val="22"/>
        </w:rPr>
      </w:pPr>
      <w:r w:rsidRPr="001F7F1E">
        <w:rPr>
          <w:rFonts w:ascii="Arial" w:hAnsi="Arial" w:cs="Arial"/>
          <w:color w:val="000000"/>
          <w:sz w:val="22"/>
          <w:szCs w:val="22"/>
        </w:rPr>
        <w:t>Remove all rows with diagnosis codes where the Admit Datetime is null or blank.</w:t>
      </w:r>
    </w:p>
    <w:sectPr w:rsidR="004159F6" w:rsidRPr="009108B5" w:rsidSect="00CB3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E30FA3"/>
    <w:multiLevelType w:val="multilevel"/>
    <w:tmpl w:val="28768C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9326207"/>
    <w:multiLevelType w:val="multilevel"/>
    <w:tmpl w:val="FB2EB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0"/>
    <w:lvlOverride w:ilvl="1">
      <w:lvl w:ilvl="1">
        <w:numFmt w:val="lowerLetter"/>
        <w:lvlText w:val="%2."/>
        <w:lvlJc w:val="left"/>
      </w:lvl>
    </w:lvlOverride>
  </w:num>
  <w:num w:numId="4">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F1E"/>
    <w:rsid w:val="001F7F1E"/>
    <w:rsid w:val="002E357E"/>
    <w:rsid w:val="003270A6"/>
    <w:rsid w:val="00384EBE"/>
    <w:rsid w:val="00393743"/>
    <w:rsid w:val="00807714"/>
    <w:rsid w:val="009108B5"/>
    <w:rsid w:val="00AC38D0"/>
    <w:rsid w:val="00B14A86"/>
    <w:rsid w:val="00B95CC0"/>
    <w:rsid w:val="00CB343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C16473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1F7F1E"/>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1F7F1E"/>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1F7F1E"/>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1F7F1E"/>
    <w:pPr>
      <w:spacing w:before="100" w:beforeAutospacing="1" w:after="100" w:afterAutospacing="1"/>
      <w:outlineLvl w:val="3"/>
    </w:pPr>
    <w:rPr>
      <w:rFonts w:ascii="Times New Roman" w:hAnsi="Times New Roman" w:cs="Times New Roman"/>
      <w:b/>
      <w:bCs/>
    </w:rPr>
  </w:style>
  <w:style w:type="paragraph" w:styleId="Heading5">
    <w:name w:val="heading 5"/>
    <w:basedOn w:val="Normal"/>
    <w:link w:val="Heading5Char"/>
    <w:uiPriority w:val="9"/>
    <w:qFormat/>
    <w:rsid w:val="001F7F1E"/>
    <w:pPr>
      <w:spacing w:before="100" w:beforeAutospacing="1" w:after="100" w:afterAutospacing="1"/>
      <w:outlineLvl w:val="4"/>
    </w:pPr>
    <w:rPr>
      <w:rFonts w:ascii="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F1E"/>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F7F1E"/>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1F7F1E"/>
    <w:rPr>
      <w:rFonts w:ascii="Times New Roman" w:hAnsi="Times New Roman" w:cs="Times New Roman"/>
      <w:b/>
      <w:bCs/>
      <w:sz w:val="27"/>
      <w:szCs w:val="27"/>
    </w:rPr>
  </w:style>
  <w:style w:type="character" w:customStyle="1" w:styleId="Heading4Char">
    <w:name w:val="Heading 4 Char"/>
    <w:basedOn w:val="DefaultParagraphFont"/>
    <w:link w:val="Heading4"/>
    <w:uiPriority w:val="9"/>
    <w:rsid w:val="001F7F1E"/>
    <w:rPr>
      <w:rFonts w:ascii="Times New Roman" w:hAnsi="Times New Roman" w:cs="Times New Roman"/>
      <w:b/>
      <w:bCs/>
    </w:rPr>
  </w:style>
  <w:style w:type="character" w:customStyle="1" w:styleId="Heading5Char">
    <w:name w:val="Heading 5 Char"/>
    <w:basedOn w:val="DefaultParagraphFont"/>
    <w:link w:val="Heading5"/>
    <w:uiPriority w:val="9"/>
    <w:rsid w:val="001F7F1E"/>
    <w:rPr>
      <w:rFonts w:ascii="Times New Roman" w:hAnsi="Times New Roman" w:cs="Times New Roman"/>
      <w:b/>
      <w:bCs/>
      <w:sz w:val="20"/>
      <w:szCs w:val="20"/>
    </w:rPr>
  </w:style>
  <w:style w:type="paragraph" w:styleId="NormalWeb">
    <w:name w:val="Normal (Web)"/>
    <w:basedOn w:val="Normal"/>
    <w:uiPriority w:val="99"/>
    <w:semiHidden/>
    <w:unhideWhenUsed/>
    <w:rsid w:val="001F7F1E"/>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1F7F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7640530">
      <w:bodyDiv w:val="1"/>
      <w:marLeft w:val="0"/>
      <w:marRight w:val="0"/>
      <w:marTop w:val="0"/>
      <w:marBottom w:val="0"/>
      <w:divBdr>
        <w:top w:val="none" w:sz="0" w:space="0" w:color="auto"/>
        <w:left w:val="none" w:sz="0" w:space="0" w:color="auto"/>
        <w:bottom w:val="none" w:sz="0" w:space="0" w:color="auto"/>
        <w:right w:val="none" w:sz="0" w:space="0" w:color="auto"/>
      </w:divBdr>
    </w:div>
    <w:div w:id="19073779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cms.gov/Medicare/Coding/ICD10/2017-ICD-10-CM-and-GEMs.html" TargetMode="External"/><Relationship Id="rId6" Type="http://schemas.openxmlformats.org/officeDocument/2006/relationships/hyperlink" Target="http://www.eugenewu.net/" TargetMode="External"/><Relationship Id="rId7" Type="http://schemas.openxmlformats.org/officeDocument/2006/relationships/hyperlink" Target="https://github.com/sirrice/icd9" TargetMode="External"/><Relationship Id="rId8" Type="http://schemas.openxmlformats.org/officeDocument/2006/relationships/hyperlink" Target="http://www.icd9data.com" TargetMode="External"/><Relationship Id="rId9" Type="http://schemas.openxmlformats.org/officeDocument/2006/relationships/hyperlink" Target="https://github.com/UWMooneyLab/DxCodeHandler"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702</Words>
  <Characters>4008</Characters>
  <Application>Microsoft Macintosh Word</Application>
  <DocSecurity>0</DocSecurity>
  <Lines>33</Lines>
  <Paragraphs>9</Paragraphs>
  <ScaleCrop>false</ScaleCrop>
  <LinksUpToDate>false</LinksUpToDate>
  <CharactersWithSpaces>4701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Bergquist</dc:creator>
  <cp:keywords/>
  <dc:description/>
  <cp:lastModifiedBy>trberg</cp:lastModifiedBy>
  <cp:revision>7</cp:revision>
  <dcterms:created xsi:type="dcterms:W3CDTF">2018-12-19T01:55:00Z</dcterms:created>
  <dcterms:modified xsi:type="dcterms:W3CDTF">2019-06-24T23:35:00Z</dcterms:modified>
</cp:coreProperties>
</file>